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3A4BA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465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3A4B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3A4BA6" w:rsidRPr="003A4BA6" w:rsidRDefault="003A4BA6" w:rsidP="003A4B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3A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atstādināšanas no darba termiņa pagarināšanu Madonas novada pašvaldības izpilddirektorei Vitai </w:t>
      </w:r>
      <w:proofErr w:type="spellStart"/>
      <w:r w:rsidRPr="003A4BA6">
        <w:rPr>
          <w:rFonts w:ascii="Times New Roman" w:eastAsia="Calibri" w:hAnsi="Times New Roman" w:cs="Times New Roman"/>
          <w:b/>
          <w:bCs/>
          <w:sz w:val="24"/>
          <w:szCs w:val="24"/>
        </w:rPr>
        <w:t>Robaltei</w:t>
      </w:r>
      <w:proofErr w:type="spellEnd"/>
    </w:p>
    <w:bookmarkEnd w:id="0"/>
    <w:p w:rsidR="003A4BA6" w:rsidRPr="003A4BA6" w:rsidRDefault="003A4BA6" w:rsidP="003A4B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BA6" w:rsidRPr="00DB507E" w:rsidRDefault="003A4BA6" w:rsidP="003A4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A4BA6">
        <w:rPr>
          <w:rFonts w:ascii="Times New Roman" w:eastAsia="Calibri" w:hAnsi="Times New Roman" w:cs="Times New Roman"/>
          <w:sz w:val="24"/>
          <w:szCs w:val="24"/>
        </w:rPr>
        <w:tab/>
        <w:t xml:space="preserve">Pamatojoties uz likuma “Par pašvaldībām” 21. pantu un Latvijas Republikas Augstākās tiesas nolēmumiem lietās par atstādināšanas maksimālā termiņa noteikšanu darbiniekiem – arodbiedrību biedriem un Darba likuma 58. panta piektās daļas dažādo interpretāciju (piemēram, Latvijas Republikas Augstākās tiesas Senāta Civillietu departamenta 2013. gada 23. janvāra spriedumā SKC 103/2013 u.c.),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A4BA6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A4BA6">
        <w:rPr>
          <w:rFonts w:ascii="Times New Roman" w:hAnsi="Times New Roman" w:cs="Times New Roman"/>
          <w:noProof/>
          <w:sz w:val="24"/>
          <w:szCs w:val="24"/>
        </w:rPr>
        <w:t>Zigfrīds Gora, Artūrs Grandāns, Gunārs Ikaunieks, Valda Kļaviņa, Agris Lungevičs, Ivars Miķelsons, Andris Sakne, Rihards Saulītis, Inese Strode, Aleksandrs Šrubs, Gatis Teilis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3A4BA6" w:rsidRPr="003A4BA6" w:rsidRDefault="003A4BA6" w:rsidP="003A4B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BA6" w:rsidRPr="003A4BA6" w:rsidRDefault="003A4BA6" w:rsidP="003A4BA6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BA6">
        <w:rPr>
          <w:rFonts w:ascii="Times New Roman" w:eastAsia="Calibri" w:hAnsi="Times New Roman" w:cs="Times New Roman"/>
          <w:sz w:val="24"/>
          <w:szCs w:val="24"/>
        </w:rPr>
        <w:t>Pagarināt ar Madonas novada pašvaldības domes priekšsēdētāja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2020. </w:t>
      </w:r>
      <w:r w:rsidRPr="003A4BA6">
        <w:rPr>
          <w:rFonts w:ascii="Times New Roman" w:eastAsia="Calibri" w:hAnsi="Times New Roman" w:cs="Times New Roman"/>
          <w:sz w:val="24"/>
          <w:szCs w:val="24"/>
        </w:rPr>
        <w:t xml:space="preserve">gada 11. augusta rīkojumu Nr. MNP/2.4.16./20/219 noteikto termiņu Vitas </w:t>
      </w:r>
      <w:proofErr w:type="spellStart"/>
      <w:r w:rsidRPr="003A4BA6">
        <w:rPr>
          <w:rFonts w:ascii="Times New Roman" w:eastAsia="Calibri" w:hAnsi="Times New Roman" w:cs="Times New Roman"/>
          <w:sz w:val="24"/>
          <w:szCs w:val="24"/>
        </w:rPr>
        <w:t>Robaltes</w:t>
      </w:r>
      <w:proofErr w:type="spellEnd"/>
      <w:r w:rsidRPr="003A4BA6">
        <w:rPr>
          <w:rFonts w:ascii="Times New Roman" w:eastAsia="Calibri" w:hAnsi="Times New Roman" w:cs="Times New Roman"/>
          <w:sz w:val="24"/>
          <w:szCs w:val="24"/>
        </w:rPr>
        <w:t xml:space="preserve"> atstādināšanai no darba bez darba algas saglabāšanas līdz stāsies spēkā galīgais tiesas nolēmums civillietā C30639620 vai kompetentās institūcijas lēmums kriminālprocesa ietvaros par aizliegumu Vitai </w:t>
      </w:r>
      <w:proofErr w:type="spellStart"/>
      <w:r w:rsidRPr="003A4BA6">
        <w:rPr>
          <w:rFonts w:ascii="Times New Roman" w:eastAsia="Calibri" w:hAnsi="Times New Roman" w:cs="Times New Roman"/>
          <w:sz w:val="24"/>
          <w:szCs w:val="24"/>
        </w:rPr>
        <w:t>Robaltei</w:t>
      </w:r>
      <w:proofErr w:type="spellEnd"/>
      <w:r w:rsidRPr="003A4BA6">
        <w:rPr>
          <w:rFonts w:ascii="Times New Roman" w:eastAsia="Calibri" w:hAnsi="Times New Roman" w:cs="Times New Roman"/>
          <w:sz w:val="24"/>
          <w:szCs w:val="24"/>
        </w:rPr>
        <w:t xml:space="preserve"> ieņemt Madonas novada pašvaldības izpilddirektores amatu, atkarībā no tā, kurš no šiem notikumiem iestāsies agrāk.</w:t>
      </w:r>
    </w:p>
    <w:p w:rsidR="003A4BA6" w:rsidRPr="003A4BA6" w:rsidRDefault="003A4BA6" w:rsidP="003A4BA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BA6">
        <w:rPr>
          <w:rFonts w:ascii="Times New Roman" w:eastAsia="Calibri" w:hAnsi="Times New Roman" w:cs="Times New Roman"/>
          <w:sz w:val="24"/>
          <w:szCs w:val="24"/>
        </w:rPr>
        <w:t xml:space="preserve">Šī lēmuma izpildi uzdot nodrošināt Madonas novada pašvaldības domes priekšsēdētājam Agrim </w:t>
      </w:r>
      <w:proofErr w:type="spellStart"/>
      <w:r w:rsidRPr="003A4BA6">
        <w:rPr>
          <w:rFonts w:ascii="Times New Roman" w:eastAsia="Calibri" w:hAnsi="Times New Roman" w:cs="Times New Roman"/>
          <w:sz w:val="24"/>
          <w:szCs w:val="24"/>
        </w:rPr>
        <w:t>Lungevičam</w:t>
      </w:r>
      <w:proofErr w:type="spellEnd"/>
      <w:r w:rsidRPr="003A4BA6">
        <w:rPr>
          <w:rFonts w:ascii="Times New Roman" w:eastAsia="Calibri" w:hAnsi="Times New Roman" w:cs="Times New Roman"/>
          <w:sz w:val="24"/>
          <w:szCs w:val="24"/>
        </w:rPr>
        <w:t xml:space="preserve">, līdz 2020. gada 11. novembrim izdodot attiecīgu rīkojumu par termiņa pagarināšanu </w:t>
      </w:r>
      <w:proofErr w:type="spellStart"/>
      <w:r w:rsidRPr="003A4BA6">
        <w:rPr>
          <w:rFonts w:ascii="Times New Roman" w:eastAsia="Calibri" w:hAnsi="Times New Roman" w:cs="Times New Roman"/>
          <w:sz w:val="24"/>
          <w:szCs w:val="24"/>
        </w:rPr>
        <w:t>V.Robaltes</w:t>
      </w:r>
      <w:proofErr w:type="spellEnd"/>
      <w:r w:rsidRPr="003A4BA6">
        <w:rPr>
          <w:rFonts w:ascii="Times New Roman" w:eastAsia="Calibri" w:hAnsi="Times New Roman" w:cs="Times New Roman"/>
          <w:sz w:val="24"/>
          <w:szCs w:val="24"/>
        </w:rPr>
        <w:t xml:space="preserve"> atstādināšanai no darba bez darba algas saglabāšanas.</w:t>
      </w:r>
    </w:p>
    <w:p w:rsidR="00193338" w:rsidRPr="00193338" w:rsidRDefault="00193338" w:rsidP="00193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5DF" w:rsidRDefault="00A755DF" w:rsidP="0019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61" w:rsidRPr="003B5F61" w:rsidRDefault="003B5F61" w:rsidP="00193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A46" w:rsidRPr="003B5F61" w:rsidRDefault="006165A0" w:rsidP="00193338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795D79" w:rsidRDefault="00795D79" w:rsidP="0019333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E6FE8" w:rsidRPr="003B5F61" w:rsidRDefault="007E6FE8" w:rsidP="007E6FE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3B5F61" w:rsidRDefault="000621A4" w:rsidP="007E6F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755DF" w:rsidRPr="00A755DF" w:rsidRDefault="003A4BA6" w:rsidP="00A75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E.Zāle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64860095</w:t>
      </w:r>
    </w:p>
    <w:p w:rsidR="004C23E1" w:rsidRPr="00193A23" w:rsidRDefault="004C23E1" w:rsidP="00A755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4C23E1" w:rsidRPr="00193A23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6E123F64"/>
    <w:lvl w:ilvl="0" w:tplc="538A4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F0A3613"/>
    <w:multiLevelType w:val="hybridMultilevel"/>
    <w:tmpl w:val="8AA43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246F1"/>
    <w:multiLevelType w:val="hybridMultilevel"/>
    <w:tmpl w:val="4BA8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262E2"/>
    <w:multiLevelType w:val="hybridMultilevel"/>
    <w:tmpl w:val="A7EED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462A4"/>
    <w:multiLevelType w:val="hybridMultilevel"/>
    <w:tmpl w:val="D68C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5142C"/>
    <w:multiLevelType w:val="hybridMultilevel"/>
    <w:tmpl w:val="E4A2A3CA"/>
    <w:lvl w:ilvl="0" w:tplc="F78EA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40EA0"/>
    <w:multiLevelType w:val="hybridMultilevel"/>
    <w:tmpl w:val="B5B6A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</w:num>
  <w:num w:numId="3">
    <w:abstractNumId w:val="8"/>
  </w:num>
  <w:num w:numId="4">
    <w:abstractNumId w:val="15"/>
  </w:num>
  <w:num w:numId="5">
    <w:abstractNumId w:val="35"/>
  </w:num>
  <w:num w:numId="6">
    <w:abstractNumId w:val="16"/>
  </w:num>
  <w:num w:numId="7">
    <w:abstractNumId w:val="6"/>
  </w:num>
  <w:num w:numId="8">
    <w:abstractNumId w:val="27"/>
  </w:num>
  <w:num w:numId="9">
    <w:abstractNumId w:val="14"/>
  </w:num>
  <w:num w:numId="10">
    <w:abstractNumId w:val="40"/>
  </w:num>
  <w:num w:numId="11">
    <w:abstractNumId w:val="4"/>
  </w:num>
  <w:num w:numId="12">
    <w:abstractNumId w:val="19"/>
  </w:num>
  <w:num w:numId="13">
    <w:abstractNumId w:val="39"/>
  </w:num>
  <w:num w:numId="14">
    <w:abstractNumId w:val="13"/>
  </w:num>
  <w:num w:numId="15">
    <w:abstractNumId w:val="18"/>
  </w:num>
  <w:num w:numId="16">
    <w:abstractNumId w:val="30"/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2"/>
  </w:num>
  <w:num w:numId="20">
    <w:abstractNumId w:val="41"/>
  </w:num>
  <w:num w:numId="21">
    <w:abstractNumId w:val="5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9"/>
  </w:num>
  <w:num w:numId="26">
    <w:abstractNumId w:val="31"/>
  </w:num>
  <w:num w:numId="27">
    <w:abstractNumId w:val="17"/>
  </w:num>
  <w:num w:numId="28">
    <w:abstractNumId w:val="38"/>
  </w:num>
  <w:num w:numId="29">
    <w:abstractNumId w:val="29"/>
  </w:num>
  <w:num w:numId="30">
    <w:abstractNumId w:val="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42"/>
  </w:num>
  <w:num w:numId="34">
    <w:abstractNumId w:val="2"/>
  </w:num>
  <w:num w:numId="35">
    <w:abstractNumId w:val="37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"/>
  </w:num>
  <w:num w:numId="40">
    <w:abstractNumId w:val="34"/>
  </w:num>
  <w:num w:numId="41">
    <w:abstractNumId w:val="25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62C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57CE-B93C-4D82-80AC-B8C79533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81</cp:revision>
  <cp:lastPrinted>2020-10-01T11:20:00Z</cp:lastPrinted>
  <dcterms:created xsi:type="dcterms:W3CDTF">2020-09-23T14:33:00Z</dcterms:created>
  <dcterms:modified xsi:type="dcterms:W3CDTF">2020-11-05T16:05:00Z</dcterms:modified>
</cp:coreProperties>
</file>